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570F" w14:textId="526481A0" w:rsidR="0095674F" w:rsidRPr="00501279" w:rsidRDefault="00017B95" w:rsidP="001972FD">
      <w:pPr>
        <w:spacing w:after="4"/>
        <w:ind w:left="3122" w:right="3108"/>
        <w:jc w:val="center"/>
        <w:rPr>
          <w:b/>
          <w:bCs/>
        </w:rPr>
      </w:pPr>
      <w:r>
        <w:rPr>
          <w:b/>
          <w:bCs/>
        </w:rPr>
        <w:t xml:space="preserve"> </w:t>
      </w:r>
      <w:r w:rsidR="00142CEF"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17C97F80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 xml:space="preserve">Tuesday, </w:t>
      </w:r>
      <w:r w:rsidR="00547220">
        <w:rPr>
          <w:b/>
          <w:bCs/>
          <w:sz w:val="24"/>
          <w:szCs w:val="24"/>
        </w:rPr>
        <w:t>2 May</w:t>
      </w:r>
      <w:r w:rsidR="00932AC6">
        <w:rPr>
          <w:b/>
          <w:bCs/>
          <w:sz w:val="24"/>
          <w:szCs w:val="24"/>
        </w:rPr>
        <w:t xml:space="preserve"> 2</w:t>
      </w:r>
      <w:r w:rsidRPr="000A03AD">
        <w:rPr>
          <w:b/>
          <w:bCs/>
          <w:sz w:val="24"/>
          <w:szCs w:val="24"/>
        </w:rPr>
        <w:t>02</w:t>
      </w:r>
      <w:r w:rsidR="00023CEC">
        <w:rPr>
          <w:b/>
          <w:bCs/>
          <w:sz w:val="24"/>
          <w:szCs w:val="24"/>
        </w:rPr>
        <w:t>3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A54314" w:rsidRDefault="000A03AD" w:rsidP="000A03A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1EF1DC86" w14:textId="77777777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7392356" w14:textId="77777777" w:rsidR="00A72367" w:rsidRPr="000A03AD" w:rsidRDefault="00A72367" w:rsidP="00A72367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34BFCBB3" w14:textId="73F0ABA8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approve the minutes of </w:t>
      </w:r>
      <w:r w:rsidR="00547220">
        <w:rPr>
          <w:rFonts w:ascii="Arial" w:hAnsi="Arial" w:cs="Arial"/>
          <w:b/>
        </w:rPr>
        <w:t>4</w:t>
      </w:r>
      <w:r w:rsidR="005D647D">
        <w:rPr>
          <w:rFonts w:ascii="Arial" w:hAnsi="Arial" w:cs="Arial"/>
          <w:b/>
        </w:rPr>
        <w:t xml:space="preserve"> </w:t>
      </w:r>
      <w:r w:rsidR="00547220">
        <w:rPr>
          <w:rFonts w:ascii="Arial" w:hAnsi="Arial" w:cs="Arial"/>
          <w:b/>
        </w:rPr>
        <w:t>April</w:t>
      </w:r>
      <w:r w:rsidRPr="000A03AD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3CF65CCE" w14:textId="36FCA281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raise matters arising from the minutes of </w:t>
      </w:r>
      <w:r w:rsidR="00547220">
        <w:rPr>
          <w:rFonts w:ascii="Arial" w:hAnsi="Arial" w:cs="Arial"/>
          <w:b/>
        </w:rPr>
        <w:t>4</w:t>
      </w:r>
      <w:r w:rsidR="005D647D">
        <w:rPr>
          <w:rFonts w:ascii="Arial" w:hAnsi="Arial" w:cs="Arial"/>
          <w:b/>
        </w:rPr>
        <w:t xml:space="preserve"> </w:t>
      </w:r>
      <w:r w:rsidR="00547220">
        <w:rPr>
          <w:rFonts w:ascii="Arial" w:hAnsi="Arial" w:cs="Arial"/>
          <w:b/>
        </w:rPr>
        <w:t>April</w:t>
      </w:r>
      <w:r w:rsidR="00932AC6">
        <w:rPr>
          <w:rFonts w:ascii="Arial" w:hAnsi="Arial" w:cs="Arial"/>
          <w:b/>
        </w:rPr>
        <w:t xml:space="preserve"> 2</w:t>
      </w:r>
      <w:r w:rsidR="00286C22">
        <w:rPr>
          <w:rFonts w:ascii="Arial" w:hAnsi="Arial" w:cs="Arial"/>
          <w:b/>
        </w:rPr>
        <w:t>3</w:t>
      </w:r>
    </w:p>
    <w:p w14:paraId="75A39CBD" w14:textId="1A907DBD" w:rsidR="00A2495A" w:rsidRPr="00673F6E" w:rsidRDefault="000C275E" w:rsidP="00932AC6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673F6E">
        <w:rPr>
          <w:rFonts w:ascii="Arial" w:hAnsi="Arial" w:cs="Arial"/>
          <w:b/>
        </w:rPr>
        <w:t>To hear from Guest Speaker</w:t>
      </w:r>
      <w:r w:rsidR="00932AC6" w:rsidRPr="00673F6E">
        <w:rPr>
          <w:rFonts w:ascii="Arial" w:hAnsi="Arial" w:cs="Arial"/>
          <w:b/>
        </w:rPr>
        <w:t xml:space="preserve"> (if available)</w:t>
      </w:r>
    </w:p>
    <w:p w14:paraId="7D39331F" w14:textId="3FCC467B" w:rsidR="00773A1C" w:rsidRPr="00673F6E" w:rsidRDefault="00773A1C" w:rsidP="00773A1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673F6E">
        <w:rPr>
          <w:b/>
          <w:sz w:val="24"/>
          <w:szCs w:val="24"/>
        </w:rPr>
        <w:t xml:space="preserve">To consider CTC Green Charter, </w:t>
      </w:r>
      <w:r w:rsidRPr="00673F6E"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28D86ED5" w14:textId="3A851543" w:rsidR="00673F6E" w:rsidRPr="00673F6E" w:rsidRDefault="00673F6E" w:rsidP="00673F6E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673F6E">
        <w:rPr>
          <w:b/>
          <w:sz w:val="24"/>
          <w:szCs w:val="24"/>
        </w:rPr>
        <w:t>To consider environment i</w:t>
      </w:r>
      <w:r>
        <w:rPr>
          <w:b/>
          <w:sz w:val="24"/>
          <w:szCs w:val="24"/>
        </w:rPr>
        <w:t>mprovements</w:t>
      </w:r>
      <w:r w:rsidRPr="00673F6E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e:</w:t>
      </w:r>
      <w:r w:rsidRPr="00673F6E">
        <w:rPr>
          <w:b/>
          <w:sz w:val="24"/>
          <w:szCs w:val="24"/>
        </w:rPr>
        <w:t xml:space="preserve"> bus shelter</w:t>
      </w:r>
      <w:r>
        <w:rPr>
          <w:b/>
          <w:sz w:val="24"/>
          <w:szCs w:val="24"/>
        </w:rPr>
        <w:t xml:space="preserve"> proposed works</w:t>
      </w:r>
      <w:r w:rsidRPr="00673F6E">
        <w:rPr>
          <w:b/>
          <w:sz w:val="24"/>
          <w:szCs w:val="24"/>
        </w:rPr>
        <w:t xml:space="preserve">, </w:t>
      </w:r>
      <w:r w:rsidRPr="00673F6E">
        <w:rPr>
          <w:rFonts w:eastAsia="Times New Roman"/>
          <w:b/>
          <w:color w:val="auto"/>
          <w:sz w:val="24"/>
          <w:szCs w:val="24"/>
        </w:rPr>
        <w:t>and to make recommendations</w:t>
      </w:r>
      <w:r>
        <w:rPr>
          <w:rFonts w:eastAsia="Times New Roman"/>
          <w:b/>
          <w:color w:val="auto"/>
          <w:sz w:val="24"/>
          <w:szCs w:val="24"/>
        </w:rPr>
        <w:t>, as necessary</w:t>
      </w:r>
    </w:p>
    <w:p w14:paraId="5C4B0027" w14:textId="14F31119" w:rsid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 w:rsidR="009B45DD">
        <w:rPr>
          <w:rFonts w:eastAsia="Times New Roman"/>
          <w:b/>
          <w:color w:val="auto"/>
          <w:sz w:val="24"/>
          <w:szCs w:val="24"/>
        </w:rPr>
        <w:t>matters</w:t>
      </w:r>
      <w:r w:rsidR="00B12ADB">
        <w:rPr>
          <w:rFonts w:eastAsia="Times New Roman"/>
          <w:b/>
          <w:color w:val="auto"/>
          <w:sz w:val="24"/>
          <w:szCs w:val="24"/>
        </w:rPr>
        <w:t>,</w:t>
      </w:r>
      <w:r w:rsidR="00A2495A">
        <w:rPr>
          <w:rFonts w:eastAsia="Times New Roman"/>
          <w:b/>
          <w:color w:val="auto"/>
          <w:sz w:val="24"/>
          <w:szCs w:val="24"/>
        </w:rPr>
        <w:t xml:space="preserve"> </w:t>
      </w:r>
      <w:r w:rsidR="00932AC6">
        <w:rPr>
          <w:rFonts w:eastAsia="Times New Roman"/>
          <w:b/>
          <w:color w:val="auto"/>
          <w:sz w:val="24"/>
          <w:szCs w:val="24"/>
        </w:rPr>
        <w:t>a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nd </w:t>
      </w:r>
      <w:r w:rsidR="005D647D">
        <w:rPr>
          <w:rFonts w:eastAsia="Times New Roman"/>
          <w:b/>
          <w:color w:val="auto"/>
          <w:sz w:val="24"/>
          <w:szCs w:val="24"/>
        </w:rPr>
        <w:t>to make recommendations</w:t>
      </w:r>
      <w:r w:rsidR="009B45DD">
        <w:rPr>
          <w:rFonts w:eastAsia="Times New Roman"/>
          <w:b/>
          <w:color w:val="auto"/>
          <w:sz w:val="24"/>
          <w:szCs w:val="24"/>
        </w:rPr>
        <w:t>, as necessary</w:t>
      </w:r>
    </w:p>
    <w:p w14:paraId="115F97C6" w14:textId="51BBEF47" w:rsidR="000A03AD" w:rsidRDefault="000A03AD" w:rsidP="007408A6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 w:rsidR="008B296B"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1D7452B" w14:textId="5A595E0F" w:rsidR="008A09F8" w:rsidRDefault="008A09F8" w:rsidP="008A09F8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review KGV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ACEE965" w14:textId="1A7A5BEB" w:rsidR="00773A1C" w:rsidRPr="00773A1C" w:rsidRDefault="00773A1C" w:rsidP="00773A1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receive update on complaints received, and to make recommendations, as necessary</w:t>
      </w:r>
    </w:p>
    <w:p w14:paraId="14A40F9E" w14:textId="37B9BDA3" w:rsidR="000A03AD" w:rsidRDefault="00A72367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0A03AD" w:rsidRPr="000A03AD">
        <w:rPr>
          <w:rFonts w:eastAsia="Times New Roman"/>
          <w:b/>
          <w:color w:val="auto"/>
          <w:sz w:val="24"/>
          <w:szCs w:val="24"/>
        </w:rPr>
        <w:t xml:space="preserve">pdate on </w:t>
      </w:r>
      <w:r w:rsidR="00A54314">
        <w:rPr>
          <w:rFonts w:eastAsia="Times New Roman"/>
          <w:b/>
          <w:color w:val="auto"/>
          <w:sz w:val="24"/>
          <w:szCs w:val="24"/>
        </w:rPr>
        <w:t xml:space="preserve">Parish </w:t>
      </w:r>
      <w:r w:rsidR="000A03AD" w:rsidRPr="000A03AD">
        <w:rPr>
          <w:rFonts w:eastAsia="Times New Roman"/>
          <w:b/>
          <w:color w:val="auto"/>
          <w:sz w:val="24"/>
          <w:szCs w:val="24"/>
        </w:rPr>
        <w:t xml:space="preserve">Tree </w:t>
      </w:r>
      <w:r w:rsidR="00A54314">
        <w:rPr>
          <w:rFonts w:eastAsia="Times New Roman"/>
          <w:b/>
          <w:color w:val="auto"/>
          <w:sz w:val="24"/>
          <w:szCs w:val="24"/>
        </w:rPr>
        <w:t>a</w:t>
      </w:r>
      <w:r w:rsidR="000A03AD" w:rsidRPr="000A03AD">
        <w:rPr>
          <w:rFonts w:eastAsia="Times New Roman"/>
          <w:b/>
          <w:color w:val="auto"/>
          <w:sz w:val="24"/>
          <w:szCs w:val="24"/>
        </w:rPr>
        <w:t>ctivity</w:t>
      </w:r>
      <w:r w:rsidR="00A54314">
        <w:rPr>
          <w:rFonts w:eastAsia="Times New Roman"/>
          <w:b/>
          <w:color w:val="auto"/>
          <w:sz w:val="24"/>
          <w:szCs w:val="24"/>
        </w:rPr>
        <w:t xml:space="preserve">, </w:t>
      </w:r>
      <w:r w:rsidR="00F14C5E"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5EF8A06D" w14:textId="73D6EF6A" w:rsidR="003B0207" w:rsidRDefault="00E02C2C" w:rsidP="003B020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>
        <w:rPr>
          <w:rFonts w:eastAsia="Times New Roman"/>
          <w:b/>
          <w:color w:val="auto"/>
          <w:sz w:val="24"/>
          <w:szCs w:val="24"/>
        </w:rPr>
        <w:t>pdate on Vo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220A68B2" w14:textId="5B7B57B7" w:rsidR="003B0207" w:rsidRPr="000A03AD" w:rsidRDefault="00A72367" w:rsidP="003B0207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pdates on other Parish Issues with Environment implications, and make recommendations, as necessary</w:t>
      </w:r>
    </w:p>
    <w:p w14:paraId="0D2822ED" w14:textId="7EBD2AB3" w:rsidR="00016A4F" w:rsidRDefault="00A7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="00016A4F" w:rsidRPr="000A03AD">
        <w:rPr>
          <w:b/>
          <w:sz w:val="24"/>
          <w:szCs w:val="24"/>
        </w:rPr>
        <w:t xml:space="preserve">pdates re: wider </w:t>
      </w:r>
      <w:proofErr w:type="spellStart"/>
      <w:r w:rsidR="00016A4F" w:rsidRPr="000A03AD">
        <w:rPr>
          <w:b/>
          <w:sz w:val="24"/>
          <w:szCs w:val="24"/>
        </w:rPr>
        <w:t>FoD</w:t>
      </w:r>
      <w:proofErr w:type="spellEnd"/>
      <w:r w:rsidR="00016A4F" w:rsidRPr="000A03AD">
        <w:rPr>
          <w:b/>
          <w:sz w:val="24"/>
          <w:szCs w:val="24"/>
        </w:rPr>
        <w:t xml:space="preserve"> Environment meetings, forums, activities, and other </w:t>
      </w:r>
      <w:r w:rsidR="00016A4F"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2B5A2FE5" w14:textId="5563ECB4" w:rsidR="00D90ED0" w:rsidRPr="00773A1C" w:rsidRDefault="00D90ED0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receive update on Environment Committee expenditure, and make recommendations, as necessary</w:t>
      </w:r>
    </w:p>
    <w:p w14:paraId="1F99E897" w14:textId="15B4F52A" w:rsidR="00773A1C" w:rsidRPr="00773A1C" w:rsidRDefault="00773A1C" w:rsidP="00773A1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receive update on Environment Tracker, </w:t>
      </w:r>
      <w:r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3071326F" w14:textId="77777777" w:rsidR="00B12ADB" w:rsidRPr="00A54314" w:rsidRDefault="00B12ADB" w:rsidP="000A03AD">
      <w:pPr>
        <w:jc w:val="center"/>
        <w:rPr>
          <w:b/>
          <w:color w:val="FF0000"/>
          <w:sz w:val="8"/>
          <w:szCs w:val="8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8BCA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64ACCBB9" w14:textId="613DA064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sectPr w:rsidR="000A03AD" w:rsidRPr="00501279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148A41E7" w14:textId="77777777" w:rsidR="00A54314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>To determine and drive forward actions to reduce environmental impact across the parish of Coleford and</w:t>
    </w:r>
  </w:p>
  <w:p w14:paraId="650D3288" w14:textId="170F03D3" w:rsidR="00251671" w:rsidRPr="00251671" w:rsidRDefault="00251671" w:rsidP="00251671">
    <w:pPr>
      <w:pStyle w:val="Header"/>
      <w:jc w:val="center"/>
      <w:rPr>
        <w:i/>
        <w:iCs/>
        <w:sz w:val="20"/>
        <w:szCs w:val="20"/>
      </w:rPr>
    </w:pPr>
    <w:r w:rsidRPr="00251671">
      <w:rPr>
        <w:i/>
        <w:iCs/>
        <w:sz w:val="20"/>
        <w:szCs w:val="20"/>
      </w:rPr>
      <w:t xml:space="preserve"> to develop and encourage initiatives to environmentally enhance the Parish.</w:t>
    </w:r>
  </w:p>
  <w:p w14:paraId="5C8AD26A" w14:textId="77777777" w:rsidR="00251671" w:rsidRDefault="00251671" w:rsidP="009B0B4E">
    <w:pPr>
      <w:pStyle w:val="Header"/>
      <w:rPr>
        <w:sz w:val="20"/>
        <w:szCs w:val="20"/>
      </w:rPr>
    </w:pPr>
  </w:p>
  <w:p w14:paraId="77644CA7" w14:textId="7EF3ABA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0EC2B79A" w:rsidR="00575293" w:rsidRDefault="0095674F" w:rsidP="00890809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547220">
      <w:rPr>
        <w:sz w:val="20"/>
        <w:szCs w:val="20"/>
      </w:rPr>
      <w:t>26</w:t>
    </w:r>
    <w:r w:rsidR="00932AC6">
      <w:rPr>
        <w:sz w:val="20"/>
        <w:szCs w:val="20"/>
      </w:rPr>
      <w:t xml:space="preserve"> </w:t>
    </w:r>
    <w:r w:rsidR="00547220">
      <w:rPr>
        <w:sz w:val="20"/>
        <w:szCs w:val="20"/>
      </w:rPr>
      <w:t>April</w:t>
    </w:r>
    <w:r w:rsidR="00932AC6">
      <w:rPr>
        <w:sz w:val="20"/>
        <w:szCs w:val="20"/>
      </w:rPr>
      <w:t xml:space="preserve"> 2</w:t>
    </w:r>
    <w:r w:rsidR="006D7143">
      <w:rPr>
        <w:sz w:val="20"/>
        <w:szCs w:val="20"/>
      </w:rPr>
      <w:t>0</w:t>
    </w:r>
    <w:r w:rsidR="000A03AD">
      <w:rPr>
        <w:sz w:val="20"/>
        <w:szCs w:val="20"/>
      </w:rPr>
      <w:t>2</w:t>
    </w:r>
    <w:r w:rsidR="00286C22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A15"/>
    <w:multiLevelType w:val="hybridMultilevel"/>
    <w:tmpl w:val="FCA852B6"/>
    <w:lvl w:ilvl="0" w:tplc="D83281E0">
      <w:start w:val="1"/>
      <w:numFmt w:val="decimal"/>
      <w:lvlText w:val="%1."/>
      <w:lvlJc w:val="left"/>
      <w:pPr>
        <w:ind w:left="107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A0906"/>
    <w:multiLevelType w:val="hybridMultilevel"/>
    <w:tmpl w:val="AD460D2A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F2B9F"/>
    <w:multiLevelType w:val="hybridMultilevel"/>
    <w:tmpl w:val="58CA99C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6666">
    <w:abstractNumId w:val="4"/>
  </w:num>
  <w:num w:numId="2" w16cid:durableId="1437023415">
    <w:abstractNumId w:val="5"/>
  </w:num>
  <w:num w:numId="3" w16cid:durableId="126313940">
    <w:abstractNumId w:val="14"/>
  </w:num>
  <w:num w:numId="4" w16cid:durableId="1354846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732891">
    <w:abstractNumId w:val="7"/>
  </w:num>
  <w:num w:numId="6" w16cid:durableId="1480225417">
    <w:abstractNumId w:val="10"/>
  </w:num>
  <w:num w:numId="7" w16cid:durableId="739400842">
    <w:abstractNumId w:val="6"/>
  </w:num>
  <w:num w:numId="8" w16cid:durableId="1342001475">
    <w:abstractNumId w:val="19"/>
  </w:num>
  <w:num w:numId="9" w16cid:durableId="677734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530548">
    <w:abstractNumId w:val="9"/>
  </w:num>
  <w:num w:numId="11" w16cid:durableId="1388917402">
    <w:abstractNumId w:val="15"/>
  </w:num>
  <w:num w:numId="12" w16cid:durableId="877158838">
    <w:abstractNumId w:val="3"/>
  </w:num>
  <w:num w:numId="13" w16cid:durableId="1423379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44685">
    <w:abstractNumId w:val="0"/>
  </w:num>
  <w:num w:numId="15" w16cid:durableId="2015106959">
    <w:abstractNumId w:val="8"/>
  </w:num>
  <w:num w:numId="16" w16cid:durableId="935482261">
    <w:abstractNumId w:val="18"/>
  </w:num>
  <w:num w:numId="17" w16cid:durableId="1168206300">
    <w:abstractNumId w:val="16"/>
  </w:num>
  <w:num w:numId="18" w16cid:durableId="6229235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13902894">
    <w:abstractNumId w:val="1"/>
  </w:num>
  <w:num w:numId="20" w16cid:durableId="640160158">
    <w:abstractNumId w:val="2"/>
  </w:num>
  <w:num w:numId="21" w16cid:durableId="929578226">
    <w:abstractNumId w:val="17"/>
  </w:num>
  <w:num w:numId="22" w16cid:durableId="1625428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BD"/>
    <w:rsid w:val="00016A4F"/>
    <w:rsid w:val="00017B95"/>
    <w:rsid w:val="00023CEC"/>
    <w:rsid w:val="00024DE5"/>
    <w:rsid w:val="00027A8E"/>
    <w:rsid w:val="00043FFF"/>
    <w:rsid w:val="00072B2A"/>
    <w:rsid w:val="0009149A"/>
    <w:rsid w:val="000A03AD"/>
    <w:rsid w:val="000B230C"/>
    <w:rsid w:val="000C275E"/>
    <w:rsid w:val="000D66A2"/>
    <w:rsid w:val="000E2C15"/>
    <w:rsid w:val="00100FFD"/>
    <w:rsid w:val="00111C26"/>
    <w:rsid w:val="0014092A"/>
    <w:rsid w:val="00142CEF"/>
    <w:rsid w:val="001652C3"/>
    <w:rsid w:val="00184BFF"/>
    <w:rsid w:val="001972FD"/>
    <w:rsid w:val="001D6C91"/>
    <w:rsid w:val="001F1263"/>
    <w:rsid w:val="00207AB8"/>
    <w:rsid w:val="00210A7C"/>
    <w:rsid w:val="00230B9B"/>
    <w:rsid w:val="00251671"/>
    <w:rsid w:val="00286C22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B0207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25F1A"/>
    <w:rsid w:val="00430681"/>
    <w:rsid w:val="004331F1"/>
    <w:rsid w:val="00435857"/>
    <w:rsid w:val="0044026C"/>
    <w:rsid w:val="004520D4"/>
    <w:rsid w:val="00462234"/>
    <w:rsid w:val="004827DD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0388C"/>
    <w:rsid w:val="005240C7"/>
    <w:rsid w:val="00531E0F"/>
    <w:rsid w:val="00547220"/>
    <w:rsid w:val="00552367"/>
    <w:rsid w:val="00553819"/>
    <w:rsid w:val="0055503C"/>
    <w:rsid w:val="00561AC3"/>
    <w:rsid w:val="00575293"/>
    <w:rsid w:val="00592906"/>
    <w:rsid w:val="005B1747"/>
    <w:rsid w:val="005B3133"/>
    <w:rsid w:val="005C4133"/>
    <w:rsid w:val="005D647D"/>
    <w:rsid w:val="005E2BB6"/>
    <w:rsid w:val="005E5F33"/>
    <w:rsid w:val="005F71E1"/>
    <w:rsid w:val="0060082D"/>
    <w:rsid w:val="00602012"/>
    <w:rsid w:val="0066526A"/>
    <w:rsid w:val="00670650"/>
    <w:rsid w:val="00673F6E"/>
    <w:rsid w:val="006962CA"/>
    <w:rsid w:val="006A38B2"/>
    <w:rsid w:val="006D7143"/>
    <w:rsid w:val="006E050D"/>
    <w:rsid w:val="006E1974"/>
    <w:rsid w:val="006F6F59"/>
    <w:rsid w:val="0073794E"/>
    <w:rsid w:val="007408A6"/>
    <w:rsid w:val="0074487B"/>
    <w:rsid w:val="00745028"/>
    <w:rsid w:val="007712E3"/>
    <w:rsid w:val="00773A1C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09F8"/>
    <w:rsid w:val="008A13F4"/>
    <w:rsid w:val="008A4BA2"/>
    <w:rsid w:val="008B296B"/>
    <w:rsid w:val="008E0C01"/>
    <w:rsid w:val="00927A90"/>
    <w:rsid w:val="0093206B"/>
    <w:rsid w:val="00932AC6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45DD"/>
    <w:rsid w:val="009B6D85"/>
    <w:rsid w:val="009F1EDC"/>
    <w:rsid w:val="00A01293"/>
    <w:rsid w:val="00A01954"/>
    <w:rsid w:val="00A072AE"/>
    <w:rsid w:val="00A11F2D"/>
    <w:rsid w:val="00A2495A"/>
    <w:rsid w:val="00A31E44"/>
    <w:rsid w:val="00A413AB"/>
    <w:rsid w:val="00A54314"/>
    <w:rsid w:val="00A579C6"/>
    <w:rsid w:val="00A66FBA"/>
    <w:rsid w:val="00A72367"/>
    <w:rsid w:val="00A84F1B"/>
    <w:rsid w:val="00A93C2D"/>
    <w:rsid w:val="00AB688A"/>
    <w:rsid w:val="00AC2A62"/>
    <w:rsid w:val="00AC74F4"/>
    <w:rsid w:val="00AD7318"/>
    <w:rsid w:val="00B02175"/>
    <w:rsid w:val="00B12ADB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C03916"/>
    <w:rsid w:val="00C04DAA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1CDC"/>
    <w:rsid w:val="00CC4098"/>
    <w:rsid w:val="00CC7F10"/>
    <w:rsid w:val="00CD0A48"/>
    <w:rsid w:val="00CD6427"/>
    <w:rsid w:val="00CF1B51"/>
    <w:rsid w:val="00D00559"/>
    <w:rsid w:val="00D021E8"/>
    <w:rsid w:val="00D26358"/>
    <w:rsid w:val="00D4542C"/>
    <w:rsid w:val="00D56D42"/>
    <w:rsid w:val="00D61645"/>
    <w:rsid w:val="00D673D6"/>
    <w:rsid w:val="00D90ED0"/>
    <w:rsid w:val="00D94177"/>
    <w:rsid w:val="00DE0470"/>
    <w:rsid w:val="00DE3E25"/>
    <w:rsid w:val="00DF2F95"/>
    <w:rsid w:val="00E02C2C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14C5E"/>
    <w:rsid w:val="00F44C90"/>
    <w:rsid w:val="00F516BB"/>
    <w:rsid w:val="00F62AC6"/>
    <w:rsid w:val="00F62FF5"/>
    <w:rsid w:val="00F67D27"/>
    <w:rsid w:val="00F71C9D"/>
    <w:rsid w:val="00F90109"/>
    <w:rsid w:val="00F91898"/>
    <w:rsid w:val="00FA24CD"/>
    <w:rsid w:val="00FA725C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39F376E4-1995-46B9-BD14-89934DD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27067-4AF5-4A5C-BF6E-5E12AD8D85ED}"/>
</file>

<file path=customXml/itemProps2.xml><?xml version="1.0" encoding="utf-8"?>
<ds:datastoreItem xmlns:ds="http://schemas.openxmlformats.org/officeDocument/2006/customXml" ds:itemID="{EA459B4A-C308-4BCD-8D74-ED5D30501728}"/>
</file>

<file path=customXml/itemProps3.xml><?xml version="1.0" encoding="utf-8"?>
<ds:datastoreItem xmlns:ds="http://schemas.openxmlformats.org/officeDocument/2006/customXml" ds:itemID="{4AE0882C-C1DD-4C76-8F8C-8C2D41082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Chris Haine</cp:lastModifiedBy>
  <cp:revision>4</cp:revision>
  <cp:lastPrinted>2023-03-30T13:40:00Z</cp:lastPrinted>
  <dcterms:created xsi:type="dcterms:W3CDTF">2023-04-25T11:04:00Z</dcterms:created>
  <dcterms:modified xsi:type="dcterms:W3CDTF">2023-04-25T11:27:00Z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3339800</vt:r8>
  </property>
</Properties>
</file>